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7A2" w:rsidRPr="001E67A2" w:rsidRDefault="00D84D14" w:rsidP="001E67A2">
      <w:pPr>
        <w:shd w:val="clear" w:color="auto" w:fill="FFFFFF"/>
        <w:spacing w:after="144" w:line="240" w:lineRule="auto"/>
        <w:outlineLvl w:val="2"/>
        <w:rPr>
          <w:rFonts w:ascii="Arial" w:eastAsia="Times New Roman" w:hAnsi="Arial" w:cs="Arial"/>
          <w:color w:val="333333"/>
          <w:sz w:val="24"/>
          <w:szCs w:val="24"/>
          <w:lang w:eastAsia="ru-RU"/>
        </w:rPr>
      </w:pPr>
      <w:r w:rsidRPr="00D84D14">
        <w:rPr>
          <w:rFonts w:ascii="Arial" w:eastAsia="Times New Roman" w:hAnsi="Arial" w:cs="Arial"/>
          <w:noProof/>
          <w:color w:val="333333"/>
          <w:lang w:eastAsia="ru-RU"/>
        </w:rPr>
        <w:drawing>
          <wp:anchor distT="0" distB="0" distL="114300" distR="114300" simplePos="0" relativeHeight="251659264" behindDoc="0" locked="0" layoutInCell="1" allowOverlap="1">
            <wp:simplePos x="0" y="0"/>
            <wp:positionH relativeFrom="column">
              <wp:posOffset>3574525</wp:posOffset>
            </wp:positionH>
            <wp:positionV relativeFrom="paragraph">
              <wp:posOffset>67089</wp:posOffset>
            </wp:positionV>
            <wp:extent cx="1674578" cy="1216550"/>
            <wp:effectExtent l="19050" t="0" r="0" b="0"/>
            <wp:wrapNone/>
            <wp:docPr id="3" name="Рисунок 1" descr="C:\Users\Admin\Downloads\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media\image1.jpeg"/>
                    <pic:cNvPicPr>
                      <a:picLocks noChangeAspect="1" noChangeArrowheads="1"/>
                    </pic:cNvPicPr>
                  </pic:nvPicPr>
                  <pic:blipFill>
                    <a:blip r:embed="rId4" cstate="print">
                      <a:clrChange>
                        <a:clrFrom>
                          <a:srgbClr val="FFFFFF"/>
                        </a:clrFrom>
                        <a:clrTo>
                          <a:srgbClr val="FFFFFF">
                            <a:alpha val="0"/>
                          </a:srgbClr>
                        </a:clrTo>
                      </a:clrChange>
                    </a:blip>
                    <a:srcRect/>
                    <a:stretch>
                      <a:fillRect/>
                    </a:stretch>
                  </pic:blipFill>
                  <pic:spPr bwMode="auto">
                    <a:xfrm>
                      <a:off x="0" y="0"/>
                      <a:ext cx="1674578" cy="1216550"/>
                    </a:xfrm>
                    <a:prstGeom prst="rect">
                      <a:avLst/>
                    </a:prstGeom>
                    <a:noFill/>
                    <a:ln w="9525">
                      <a:noFill/>
                      <a:miter lim="800000"/>
                      <a:headEnd/>
                      <a:tailEnd/>
                    </a:ln>
                  </pic:spPr>
                </pic:pic>
              </a:graphicData>
            </a:graphic>
          </wp:anchor>
        </w:drawing>
      </w:r>
      <w:r>
        <w:rPr>
          <w:rFonts w:ascii="Arial" w:eastAsia="Times New Roman" w:hAnsi="Arial" w:cs="Arial"/>
          <w:color w:val="333333"/>
          <w:lang w:eastAsia="ru-RU"/>
        </w:rPr>
        <w:t xml:space="preserve"> </w:t>
      </w:r>
      <w:r w:rsidRPr="00D84D14">
        <w:rPr>
          <w:rFonts w:ascii="Arial" w:eastAsia="Times New Roman" w:hAnsi="Arial" w:cs="Arial"/>
          <w:color w:val="333333"/>
          <w:lang w:eastAsia="ru-RU"/>
        </w:rPr>
        <w:t xml:space="preserve"> Согласовано</w:t>
      </w:r>
      <w:proofErr w:type="gramStart"/>
      <w:r w:rsidR="001E67A2" w:rsidRPr="00D84D14">
        <w:rPr>
          <w:rFonts w:ascii="Arial" w:eastAsia="Times New Roman" w:hAnsi="Arial" w:cs="Arial"/>
          <w:color w:val="333333"/>
          <w:lang w:eastAsia="ru-RU"/>
        </w:rPr>
        <w:t xml:space="preserve">                </w:t>
      </w:r>
      <w:r w:rsidRPr="00D84D14">
        <w:rPr>
          <w:rFonts w:ascii="Arial" w:eastAsia="Times New Roman" w:hAnsi="Arial" w:cs="Arial"/>
          <w:color w:val="333333"/>
          <w:lang w:eastAsia="ru-RU"/>
        </w:rPr>
        <w:t xml:space="preserve">                                                      </w:t>
      </w:r>
      <w:r>
        <w:rPr>
          <w:rFonts w:ascii="Arial" w:eastAsia="Times New Roman" w:hAnsi="Arial" w:cs="Arial"/>
          <w:color w:val="333333"/>
          <w:lang w:eastAsia="ru-RU"/>
        </w:rPr>
        <w:t xml:space="preserve">                    </w:t>
      </w:r>
      <w:r w:rsidRPr="00D84D14">
        <w:rPr>
          <w:rFonts w:ascii="Arial" w:eastAsia="Times New Roman" w:hAnsi="Arial" w:cs="Arial"/>
          <w:color w:val="333333"/>
          <w:lang w:eastAsia="ru-RU"/>
        </w:rPr>
        <w:t xml:space="preserve">    </w:t>
      </w:r>
      <w:r w:rsidR="001E67A2" w:rsidRPr="00D84D14">
        <w:rPr>
          <w:rFonts w:ascii="Arial" w:eastAsia="Times New Roman" w:hAnsi="Arial" w:cs="Arial"/>
          <w:color w:val="333333"/>
          <w:lang w:eastAsia="ru-RU"/>
        </w:rPr>
        <w:t xml:space="preserve"> </w:t>
      </w:r>
      <w:r w:rsidR="001E67A2" w:rsidRPr="001E67A2">
        <w:rPr>
          <w:rFonts w:ascii="Arial" w:eastAsia="Times New Roman" w:hAnsi="Arial" w:cs="Arial"/>
          <w:color w:val="333333"/>
          <w:sz w:val="24"/>
          <w:szCs w:val="24"/>
          <w:lang w:eastAsia="ru-RU"/>
        </w:rPr>
        <w:t>У</w:t>
      </w:r>
      <w:proofErr w:type="gramEnd"/>
      <w:r w:rsidR="001E67A2" w:rsidRPr="001E67A2">
        <w:rPr>
          <w:rFonts w:ascii="Arial" w:eastAsia="Times New Roman" w:hAnsi="Arial" w:cs="Arial"/>
          <w:color w:val="333333"/>
          <w:sz w:val="24"/>
          <w:szCs w:val="24"/>
          <w:lang w:eastAsia="ru-RU"/>
        </w:rPr>
        <w:t>тверждаю</w:t>
      </w:r>
      <w:r w:rsidR="001E67A2" w:rsidRPr="00231B01">
        <w:rPr>
          <w:rFonts w:ascii="Arial" w:eastAsia="Times New Roman" w:hAnsi="Arial" w:cs="Arial"/>
          <w:color w:val="333333"/>
          <w:sz w:val="24"/>
          <w:szCs w:val="24"/>
          <w:lang w:eastAsia="ru-RU"/>
        </w:rPr>
        <w:t>:</w:t>
      </w:r>
    </w:p>
    <w:p w:rsidR="001E67A2" w:rsidRPr="001E67A2" w:rsidRDefault="001E67A2" w:rsidP="001E67A2">
      <w:pPr>
        <w:shd w:val="clear" w:color="auto" w:fill="FFFFFF"/>
        <w:spacing w:after="144" w:line="240" w:lineRule="auto"/>
        <w:outlineLvl w:val="2"/>
        <w:rPr>
          <w:rFonts w:ascii="Arial" w:eastAsia="Times New Roman" w:hAnsi="Arial" w:cs="Arial"/>
          <w:color w:val="333333"/>
          <w:sz w:val="24"/>
          <w:szCs w:val="24"/>
          <w:lang w:eastAsia="ru-RU"/>
        </w:rPr>
      </w:pPr>
      <w:r w:rsidRPr="001E67A2">
        <w:rPr>
          <w:rFonts w:ascii="Arial" w:eastAsia="Times New Roman" w:hAnsi="Arial" w:cs="Arial"/>
          <w:color w:val="333333"/>
          <w:sz w:val="24"/>
          <w:szCs w:val="24"/>
          <w:lang w:eastAsia="ru-RU"/>
        </w:rPr>
        <w:t xml:space="preserve">  </w:t>
      </w:r>
      <w:proofErr w:type="spellStart"/>
      <w:r w:rsidR="00D84D14">
        <w:rPr>
          <w:rFonts w:ascii="Arial" w:eastAsia="Times New Roman" w:hAnsi="Arial" w:cs="Arial"/>
          <w:color w:val="333333"/>
          <w:sz w:val="24"/>
          <w:szCs w:val="24"/>
          <w:lang w:eastAsia="ru-RU"/>
        </w:rPr>
        <w:t>Пед</w:t>
      </w:r>
      <w:proofErr w:type="gramStart"/>
      <w:r w:rsidR="00D84D14">
        <w:rPr>
          <w:rFonts w:ascii="Arial" w:eastAsia="Times New Roman" w:hAnsi="Arial" w:cs="Arial"/>
          <w:color w:val="333333"/>
          <w:sz w:val="24"/>
          <w:szCs w:val="24"/>
          <w:lang w:eastAsia="ru-RU"/>
        </w:rPr>
        <w:t>.с</w:t>
      </w:r>
      <w:proofErr w:type="gramEnd"/>
      <w:r w:rsidR="00D84D14">
        <w:rPr>
          <w:rFonts w:ascii="Arial" w:eastAsia="Times New Roman" w:hAnsi="Arial" w:cs="Arial"/>
          <w:color w:val="333333"/>
          <w:sz w:val="24"/>
          <w:szCs w:val="24"/>
          <w:lang w:eastAsia="ru-RU"/>
        </w:rPr>
        <w:t>оветом</w:t>
      </w:r>
      <w:proofErr w:type="spellEnd"/>
      <w:r w:rsidRPr="001E67A2">
        <w:rPr>
          <w:rFonts w:ascii="Arial" w:eastAsia="Times New Roman" w:hAnsi="Arial" w:cs="Arial"/>
          <w:color w:val="333333"/>
          <w:sz w:val="24"/>
          <w:szCs w:val="24"/>
          <w:lang w:eastAsia="ru-RU"/>
        </w:rPr>
        <w:t xml:space="preserve">                                      </w:t>
      </w:r>
      <w:r w:rsidR="00D84D14">
        <w:rPr>
          <w:rFonts w:ascii="Arial" w:eastAsia="Times New Roman" w:hAnsi="Arial" w:cs="Arial"/>
          <w:color w:val="333333"/>
          <w:sz w:val="24"/>
          <w:szCs w:val="24"/>
          <w:lang w:eastAsia="ru-RU"/>
        </w:rPr>
        <w:t xml:space="preserve">                </w:t>
      </w:r>
      <w:r w:rsidRPr="001E67A2">
        <w:rPr>
          <w:rFonts w:ascii="Arial" w:eastAsia="Times New Roman" w:hAnsi="Arial" w:cs="Arial"/>
          <w:color w:val="333333"/>
          <w:sz w:val="24"/>
          <w:szCs w:val="24"/>
          <w:lang w:eastAsia="ru-RU"/>
        </w:rPr>
        <w:t xml:space="preserve">                           Директор ДШИ № 49</w:t>
      </w:r>
    </w:p>
    <w:p w:rsidR="001E67A2" w:rsidRPr="001E67A2" w:rsidRDefault="001E67A2" w:rsidP="001E67A2">
      <w:pPr>
        <w:shd w:val="clear" w:color="auto" w:fill="FFFFFF"/>
        <w:spacing w:after="144" w:line="240" w:lineRule="auto"/>
        <w:outlineLvl w:val="2"/>
        <w:rPr>
          <w:rFonts w:ascii="Arial" w:eastAsia="Times New Roman" w:hAnsi="Arial" w:cs="Arial"/>
          <w:color w:val="333333"/>
          <w:sz w:val="24"/>
          <w:szCs w:val="24"/>
          <w:lang w:eastAsia="ru-RU"/>
        </w:rPr>
      </w:pPr>
      <w:r w:rsidRPr="001E67A2">
        <w:rPr>
          <w:rFonts w:ascii="Arial" w:eastAsia="Times New Roman" w:hAnsi="Arial" w:cs="Arial"/>
          <w:color w:val="333333"/>
          <w:sz w:val="24"/>
          <w:szCs w:val="24"/>
          <w:lang w:eastAsia="ru-RU"/>
        </w:rPr>
        <w:t xml:space="preserve">  </w:t>
      </w:r>
      <w:r w:rsidR="00D84D14">
        <w:rPr>
          <w:rFonts w:ascii="Arial" w:eastAsia="Times New Roman" w:hAnsi="Arial" w:cs="Arial"/>
          <w:color w:val="333333"/>
          <w:sz w:val="24"/>
          <w:szCs w:val="24"/>
          <w:lang w:eastAsia="ru-RU"/>
        </w:rPr>
        <w:t>24.03.24г</w:t>
      </w:r>
      <w:r w:rsidRPr="001E67A2">
        <w:rPr>
          <w:rFonts w:ascii="Arial" w:eastAsia="Times New Roman" w:hAnsi="Arial" w:cs="Arial"/>
          <w:color w:val="333333"/>
          <w:sz w:val="24"/>
          <w:szCs w:val="24"/>
          <w:lang w:eastAsia="ru-RU"/>
        </w:rPr>
        <w:t xml:space="preserve">          </w:t>
      </w:r>
      <w:r w:rsidR="00D84D14">
        <w:rPr>
          <w:rFonts w:ascii="Arial" w:eastAsia="Times New Roman" w:hAnsi="Arial" w:cs="Arial"/>
          <w:color w:val="333333"/>
          <w:sz w:val="24"/>
          <w:szCs w:val="24"/>
          <w:lang w:eastAsia="ru-RU"/>
        </w:rPr>
        <w:t xml:space="preserve">                                                                                        </w:t>
      </w:r>
      <w:r w:rsidRPr="001E67A2">
        <w:rPr>
          <w:rFonts w:ascii="Arial" w:eastAsia="Times New Roman" w:hAnsi="Arial" w:cs="Arial"/>
          <w:color w:val="333333"/>
          <w:sz w:val="24"/>
          <w:szCs w:val="24"/>
          <w:lang w:eastAsia="ru-RU"/>
        </w:rPr>
        <w:t xml:space="preserve">  </w:t>
      </w:r>
      <w:r w:rsidR="00D84D14">
        <w:rPr>
          <w:rFonts w:ascii="Arial" w:eastAsia="Times New Roman" w:hAnsi="Arial" w:cs="Arial"/>
          <w:color w:val="333333"/>
          <w:sz w:val="24"/>
          <w:szCs w:val="24"/>
          <w:lang w:eastAsia="ru-RU"/>
        </w:rPr>
        <w:t>Доценко Т.И.</w:t>
      </w:r>
      <w:r w:rsidRPr="001E67A2">
        <w:rPr>
          <w:rFonts w:ascii="Arial" w:eastAsia="Times New Roman" w:hAnsi="Arial" w:cs="Arial"/>
          <w:color w:val="333333"/>
          <w:sz w:val="24"/>
          <w:szCs w:val="24"/>
          <w:lang w:eastAsia="ru-RU"/>
        </w:rPr>
        <w:t xml:space="preserve">                               </w:t>
      </w:r>
      <w:r w:rsidR="00D84D14">
        <w:rPr>
          <w:rFonts w:ascii="Arial" w:eastAsia="Times New Roman" w:hAnsi="Arial" w:cs="Arial"/>
          <w:color w:val="333333"/>
          <w:sz w:val="24"/>
          <w:szCs w:val="24"/>
          <w:lang w:eastAsia="ru-RU"/>
        </w:rPr>
        <w:t xml:space="preserve">               </w:t>
      </w:r>
      <w:r w:rsidRPr="001E67A2">
        <w:rPr>
          <w:rFonts w:ascii="Arial" w:eastAsia="Times New Roman" w:hAnsi="Arial" w:cs="Arial"/>
          <w:color w:val="333333"/>
          <w:sz w:val="24"/>
          <w:szCs w:val="24"/>
          <w:lang w:eastAsia="ru-RU"/>
        </w:rPr>
        <w:t xml:space="preserve">         </w:t>
      </w:r>
      <w:r w:rsidR="00D84D14">
        <w:rPr>
          <w:rFonts w:ascii="Arial" w:eastAsia="Times New Roman" w:hAnsi="Arial" w:cs="Arial"/>
          <w:color w:val="333333"/>
          <w:sz w:val="24"/>
          <w:szCs w:val="24"/>
          <w:lang w:eastAsia="ru-RU"/>
        </w:rPr>
        <w:t xml:space="preserve">        </w:t>
      </w:r>
    </w:p>
    <w:p w:rsidR="001E67A2" w:rsidRPr="001E67A2" w:rsidRDefault="001E67A2" w:rsidP="001E67A2">
      <w:pPr>
        <w:shd w:val="clear" w:color="auto" w:fill="FFFFFF"/>
        <w:spacing w:after="144" w:line="240" w:lineRule="auto"/>
        <w:outlineLvl w:val="2"/>
        <w:rPr>
          <w:rFonts w:ascii="Arial" w:eastAsia="Times New Roman" w:hAnsi="Arial" w:cs="Arial"/>
          <w:color w:val="333333"/>
          <w:sz w:val="24"/>
          <w:szCs w:val="24"/>
          <w:lang w:eastAsia="ru-RU"/>
        </w:rPr>
      </w:pPr>
      <w:r w:rsidRPr="001E67A2">
        <w:rPr>
          <w:rFonts w:ascii="Arial" w:eastAsia="Times New Roman" w:hAnsi="Arial" w:cs="Arial"/>
          <w:color w:val="333333"/>
          <w:sz w:val="24"/>
          <w:szCs w:val="24"/>
          <w:lang w:eastAsia="ru-RU"/>
        </w:rPr>
        <w:t xml:space="preserve">  </w:t>
      </w:r>
      <w:r w:rsidR="00D84D14">
        <w:rPr>
          <w:rFonts w:ascii="Arial" w:eastAsia="Times New Roman" w:hAnsi="Arial" w:cs="Arial"/>
          <w:color w:val="333333"/>
          <w:sz w:val="24"/>
          <w:szCs w:val="24"/>
          <w:lang w:eastAsia="ru-RU"/>
        </w:rPr>
        <w:t>Протокол №5</w:t>
      </w:r>
      <w:r w:rsidRPr="001E67A2">
        <w:rPr>
          <w:rFonts w:ascii="Arial" w:eastAsia="Times New Roman" w:hAnsi="Arial" w:cs="Arial"/>
          <w:color w:val="333333"/>
          <w:sz w:val="24"/>
          <w:szCs w:val="24"/>
          <w:lang w:eastAsia="ru-RU"/>
        </w:rPr>
        <w:t xml:space="preserve">                          </w:t>
      </w:r>
      <w:r w:rsidR="00D84D14">
        <w:rPr>
          <w:rFonts w:ascii="Arial" w:eastAsia="Times New Roman" w:hAnsi="Arial" w:cs="Arial"/>
          <w:color w:val="333333"/>
          <w:sz w:val="24"/>
          <w:szCs w:val="24"/>
          <w:lang w:eastAsia="ru-RU"/>
        </w:rPr>
        <w:t xml:space="preserve"> </w:t>
      </w:r>
      <w:r w:rsidRPr="001E67A2">
        <w:rPr>
          <w:rFonts w:ascii="Arial" w:eastAsia="Times New Roman" w:hAnsi="Arial" w:cs="Arial"/>
          <w:color w:val="333333"/>
          <w:sz w:val="24"/>
          <w:szCs w:val="24"/>
          <w:lang w:eastAsia="ru-RU"/>
        </w:rPr>
        <w:t xml:space="preserve">                    </w:t>
      </w:r>
      <w:r>
        <w:rPr>
          <w:rFonts w:ascii="Arial" w:eastAsia="Times New Roman" w:hAnsi="Arial" w:cs="Arial"/>
          <w:color w:val="333333"/>
          <w:sz w:val="24"/>
          <w:szCs w:val="24"/>
          <w:lang w:eastAsia="ru-RU"/>
        </w:rPr>
        <w:t xml:space="preserve">          </w:t>
      </w:r>
      <w:r w:rsidR="00D84D14">
        <w:rPr>
          <w:rFonts w:ascii="Arial" w:eastAsia="Times New Roman" w:hAnsi="Arial" w:cs="Arial"/>
          <w:color w:val="333333"/>
          <w:sz w:val="24"/>
          <w:szCs w:val="24"/>
          <w:lang w:eastAsia="ru-RU"/>
        </w:rPr>
        <w:t xml:space="preserve">   </w:t>
      </w:r>
      <w:r>
        <w:rPr>
          <w:rFonts w:ascii="Arial" w:eastAsia="Times New Roman" w:hAnsi="Arial" w:cs="Arial"/>
          <w:color w:val="333333"/>
          <w:sz w:val="24"/>
          <w:szCs w:val="24"/>
          <w:lang w:eastAsia="ru-RU"/>
        </w:rPr>
        <w:t xml:space="preserve">      </w:t>
      </w:r>
      <w:r w:rsidRPr="001E67A2">
        <w:rPr>
          <w:rFonts w:ascii="Arial" w:eastAsia="Times New Roman" w:hAnsi="Arial" w:cs="Arial"/>
          <w:color w:val="333333"/>
          <w:sz w:val="24"/>
          <w:szCs w:val="24"/>
          <w:lang w:eastAsia="ru-RU"/>
        </w:rPr>
        <w:t xml:space="preserve">   Приказ № 3 от 10.04.24г</w:t>
      </w:r>
    </w:p>
    <w:p w:rsidR="001E67A2" w:rsidRDefault="001E67A2" w:rsidP="001E67A2">
      <w:pPr>
        <w:shd w:val="clear" w:color="auto" w:fill="FFFFFF"/>
        <w:spacing w:after="144" w:line="240" w:lineRule="auto"/>
        <w:outlineLvl w:val="2"/>
        <w:rPr>
          <w:rFonts w:ascii="Arial" w:eastAsia="Times New Roman" w:hAnsi="Arial" w:cs="Arial"/>
          <w:color w:val="333333"/>
          <w:sz w:val="27"/>
          <w:szCs w:val="27"/>
          <w:lang w:eastAsia="ru-RU"/>
        </w:rPr>
      </w:pPr>
    </w:p>
    <w:p w:rsidR="001E67A2" w:rsidRPr="001E67A2" w:rsidRDefault="001E67A2" w:rsidP="001E67A2">
      <w:pPr>
        <w:shd w:val="clear" w:color="auto" w:fill="FFFFFF"/>
        <w:spacing w:after="144" w:line="240" w:lineRule="auto"/>
        <w:outlineLvl w:val="2"/>
        <w:rPr>
          <w:rFonts w:ascii="Arial" w:eastAsia="Times New Roman" w:hAnsi="Arial" w:cs="Arial"/>
          <w:color w:val="333333"/>
          <w:sz w:val="27"/>
          <w:szCs w:val="27"/>
          <w:lang w:eastAsia="ru-RU"/>
        </w:rPr>
      </w:pPr>
      <w:r w:rsidRPr="001E67A2">
        <w:rPr>
          <w:rFonts w:ascii="Arial" w:eastAsia="Times New Roman" w:hAnsi="Arial" w:cs="Arial"/>
          <w:color w:val="333333"/>
          <w:sz w:val="27"/>
          <w:szCs w:val="27"/>
          <w:lang w:eastAsia="ru-RU"/>
        </w:rPr>
        <w:t>Положение о защите, хранении, обработке и передаче персональных данных работников и обучающихся</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 </w:t>
      </w:r>
    </w:p>
    <w:p w:rsidR="001E67A2" w:rsidRPr="001E67A2" w:rsidRDefault="001E67A2" w:rsidP="001E67A2">
      <w:pPr>
        <w:shd w:val="clear" w:color="auto" w:fill="FFFFFF"/>
        <w:spacing w:after="144" w:line="240" w:lineRule="auto"/>
        <w:outlineLvl w:val="3"/>
        <w:rPr>
          <w:rFonts w:ascii="Arial" w:eastAsia="Times New Roman" w:hAnsi="Arial" w:cs="Arial"/>
          <w:color w:val="333333"/>
          <w:sz w:val="24"/>
          <w:szCs w:val="24"/>
          <w:lang w:eastAsia="ru-RU"/>
        </w:rPr>
      </w:pPr>
      <w:r w:rsidRPr="001E67A2">
        <w:rPr>
          <w:rFonts w:ascii="Arial" w:eastAsia="Times New Roman" w:hAnsi="Arial" w:cs="Arial"/>
          <w:color w:val="333333"/>
          <w:sz w:val="24"/>
          <w:szCs w:val="24"/>
          <w:lang w:eastAsia="ru-RU"/>
        </w:rPr>
        <w:t>1. Общие положения</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 </w:t>
      </w:r>
    </w:p>
    <w:p w:rsidR="001E67A2" w:rsidRPr="001E67A2" w:rsidRDefault="001E67A2" w:rsidP="001E67A2">
      <w:pPr>
        <w:shd w:val="clear" w:color="auto" w:fill="FFFFFF"/>
        <w:spacing w:after="0"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1.1. Настоящее Положение разработано в соответствии с положениями </w:t>
      </w:r>
      <w:hyperlink r:id="rId5" w:history="1">
        <w:r w:rsidRPr="001E67A2">
          <w:rPr>
            <w:rFonts w:ascii="Helvetica" w:eastAsia="Times New Roman" w:hAnsi="Helvetica" w:cs="Helvetica"/>
            <w:color w:val="3E8CB1"/>
            <w:sz w:val="18"/>
            <w:lang w:eastAsia="ru-RU"/>
          </w:rPr>
          <w:t>Конституции</w:t>
        </w:r>
      </w:hyperlink>
      <w:r w:rsidRPr="001E67A2">
        <w:rPr>
          <w:rFonts w:ascii="Helvetica" w:eastAsia="Times New Roman" w:hAnsi="Helvetica" w:cs="Helvetica"/>
          <w:color w:val="333333"/>
          <w:sz w:val="18"/>
          <w:szCs w:val="18"/>
          <w:lang w:eastAsia="ru-RU"/>
        </w:rPr>
        <w:t> Российской Федерации, </w:t>
      </w:r>
      <w:hyperlink r:id="rId6" w:history="1">
        <w:r w:rsidRPr="001E67A2">
          <w:rPr>
            <w:rFonts w:ascii="Helvetica" w:eastAsia="Times New Roman" w:hAnsi="Helvetica" w:cs="Helvetica"/>
            <w:color w:val="3E8CB1"/>
            <w:sz w:val="18"/>
            <w:lang w:eastAsia="ru-RU"/>
          </w:rPr>
          <w:t>Трудового кодекса</w:t>
        </w:r>
      </w:hyperlink>
      <w:r w:rsidRPr="001E67A2">
        <w:rPr>
          <w:rFonts w:ascii="Helvetica" w:eastAsia="Times New Roman" w:hAnsi="Helvetica" w:cs="Helvetica"/>
          <w:color w:val="333333"/>
          <w:sz w:val="18"/>
          <w:szCs w:val="18"/>
          <w:lang w:eastAsia="ru-RU"/>
        </w:rPr>
        <w:t> РФ, </w:t>
      </w:r>
      <w:hyperlink r:id="rId7" w:history="1">
        <w:r w:rsidRPr="001E67A2">
          <w:rPr>
            <w:rFonts w:ascii="Helvetica" w:eastAsia="Times New Roman" w:hAnsi="Helvetica" w:cs="Helvetica"/>
            <w:color w:val="3E8CB1"/>
            <w:sz w:val="18"/>
            <w:lang w:eastAsia="ru-RU"/>
          </w:rPr>
          <w:t>Федерального закона</w:t>
        </w:r>
      </w:hyperlink>
      <w:r w:rsidRPr="001E67A2">
        <w:rPr>
          <w:rFonts w:ascii="Helvetica" w:eastAsia="Times New Roman" w:hAnsi="Helvetica" w:cs="Helvetica"/>
          <w:color w:val="333333"/>
          <w:sz w:val="18"/>
          <w:szCs w:val="18"/>
          <w:lang w:eastAsia="ru-RU"/>
        </w:rPr>
        <w:t> от 27.07.2006 года № 149-ФЗ "Об информации, информационных технологиях и о защите информации", </w:t>
      </w:r>
      <w:hyperlink r:id="rId8" w:history="1">
        <w:r w:rsidRPr="001E67A2">
          <w:rPr>
            <w:rFonts w:ascii="Helvetica" w:eastAsia="Times New Roman" w:hAnsi="Helvetica" w:cs="Helvetica"/>
            <w:color w:val="3E8CB1"/>
            <w:sz w:val="18"/>
            <w:lang w:eastAsia="ru-RU"/>
          </w:rPr>
          <w:t>Федерального закона</w:t>
        </w:r>
      </w:hyperlink>
      <w:r w:rsidRPr="001E67A2">
        <w:rPr>
          <w:rFonts w:ascii="Helvetica" w:eastAsia="Times New Roman" w:hAnsi="Helvetica" w:cs="Helvetica"/>
          <w:color w:val="333333"/>
          <w:sz w:val="18"/>
          <w:szCs w:val="18"/>
          <w:lang w:eastAsia="ru-RU"/>
        </w:rPr>
        <w:t> от 27.07.2006 года № 152-ФЗ "О персональных данных" (далее - Федеральный закон) и других определяющих случаи и особенности обработки персональных данных федеральных законов.</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1.2. Целью настоящего Положения является защита персональных данных, относящихся к личности и частной жизни работников и обучающихся (субъектов персональных данных) в муниципальном бюджетном учреждении дополнительного образования «Детская школа искусств</w:t>
      </w:r>
      <w:r>
        <w:rPr>
          <w:rFonts w:ascii="Helvetica" w:eastAsia="Times New Roman" w:hAnsi="Helvetica" w:cs="Helvetica"/>
          <w:color w:val="333333"/>
          <w:sz w:val="18"/>
          <w:szCs w:val="18"/>
          <w:lang w:eastAsia="ru-RU"/>
        </w:rPr>
        <w:t xml:space="preserve"> № 49</w:t>
      </w:r>
      <w:r w:rsidRPr="001E67A2">
        <w:rPr>
          <w:rFonts w:ascii="Helvetica" w:eastAsia="Times New Roman" w:hAnsi="Helvetica" w:cs="Helvetica"/>
          <w:color w:val="333333"/>
          <w:sz w:val="18"/>
          <w:szCs w:val="18"/>
          <w:lang w:eastAsia="ru-RU"/>
        </w:rPr>
        <w:t>» (далее - образовательная организация) от несанкционированного доступа, неправомерного их использования или утраты.</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 xml:space="preserve">1.3. </w:t>
      </w:r>
      <w:proofErr w:type="gramStart"/>
      <w:r w:rsidRPr="001E67A2">
        <w:rPr>
          <w:rFonts w:ascii="Helvetica" w:eastAsia="Times New Roman" w:hAnsi="Helvetica" w:cs="Helvetica"/>
          <w:color w:val="333333"/>
          <w:sz w:val="18"/>
          <w:szCs w:val="18"/>
          <w:lang w:eastAsia="ru-RU"/>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1.4. Персональные данные субъекта являются конфиденциальной информацией и не могут быть использованы оператором или любым другим лицом в личных целях.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 xml:space="preserve">1.5. </w:t>
      </w:r>
      <w:proofErr w:type="gramStart"/>
      <w:r w:rsidRPr="001E67A2">
        <w:rPr>
          <w:rFonts w:ascii="Helvetica" w:eastAsia="Times New Roman" w:hAnsi="Helvetica" w:cs="Helvetica"/>
          <w:color w:val="333333"/>
          <w:sz w:val="18"/>
          <w:szCs w:val="18"/>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 </w:t>
      </w:r>
    </w:p>
    <w:p w:rsidR="001E67A2" w:rsidRPr="001E67A2" w:rsidRDefault="001E67A2" w:rsidP="001E67A2">
      <w:pPr>
        <w:shd w:val="clear" w:color="auto" w:fill="FFFFFF"/>
        <w:spacing w:after="144" w:line="240" w:lineRule="auto"/>
        <w:outlineLvl w:val="2"/>
        <w:rPr>
          <w:rFonts w:ascii="Arial" w:eastAsia="Times New Roman" w:hAnsi="Arial" w:cs="Arial"/>
          <w:color w:val="333333"/>
          <w:sz w:val="27"/>
          <w:szCs w:val="27"/>
          <w:lang w:eastAsia="ru-RU"/>
        </w:rPr>
      </w:pPr>
      <w:r w:rsidRPr="001E67A2">
        <w:rPr>
          <w:rFonts w:ascii="Arial" w:eastAsia="Times New Roman" w:hAnsi="Arial" w:cs="Arial"/>
          <w:color w:val="333333"/>
          <w:sz w:val="27"/>
          <w:szCs w:val="27"/>
          <w:lang w:eastAsia="ru-RU"/>
        </w:rPr>
        <w:t>2. Принципы и условия обработки персональных данных</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 </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2.1. Обработка персональных данных должна осуществляться на законной и справедливой основе и ограничиваться достижением конкретных, заранее определенных и законных целей.</w:t>
      </w:r>
    </w:p>
    <w:p w:rsidR="001E67A2" w:rsidRPr="001E67A2" w:rsidRDefault="001E67A2" w:rsidP="001E67A2">
      <w:pPr>
        <w:shd w:val="clear" w:color="auto" w:fill="FFFFFF"/>
        <w:spacing w:after="0"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lastRenderedPageBreak/>
        <w:t>2.2.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w:t>
      </w:r>
      <w:hyperlink r:id="rId9" w:history="1">
        <w:r w:rsidRPr="001E67A2">
          <w:rPr>
            <w:rFonts w:ascii="Helvetica" w:eastAsia="Times New Roman" w:hAnsi="Helvetica" w:cs="Helvetica"/>
            <w:color w:val="3E8CB1"/>
            <w:sz w:val="18"/>
            <w:lang w:eastAsia="ru-RU"/>
          </w:rPr>
          <w:t>федеральным законом</w:t>
        </w:r>
      </w:hyperlink>
      <w:r w:rsidRPr="001E67A2">
        <w:rPr>
          <w:rFonts w:ascii="Helvetica" w:eastAsia="Times New Roman" w:hAnsi="Helvetica" w:cs="Helvetica"/>
          <w:color w:val="333333"/>
          <w:sz w:val="18"/>
          <w:szCs w:val="18"/>
          <w:lang w:eastAsia="ru-RU"/>
        </w:rPr>
        <w:t>.</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2.3. Обработка персональных данных осуществляется с согласия субъекта персональных данных на обработку его персональных данных.</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2.4.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законом.</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2.5.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 </w:t>
      </w:r>
    </w:p>
    <w:p w:rsidR="001E67A2" w:rsidRPr="001E67A2" w:rsidRDefault="001E67A2" w:rsidP="001E67A2">
      <w:pPr>
        <w:shd w:val="clear" w:color="auto" w:fill="FFFFFF"/>
        <w:spacing w:after="144" w:line="240" w:lineRule="auto"/>
        <w:outlineLvl w:val="2"/>
        <w:rPr>
          <w:rFonts w:ascii="Arial" w:eastAsia="Times New Roman" w:hAnsi="Arial" w:cs="Arial"/>
          <w:color w:val="333333"/>
          <w:sz w:val="27"/>
          <w:szCs w:val="27"/>
          <w:lang w:eastAsia="ru-RU"/>
        </w:rPr>
      </w:pPr>
      <w:r w:rsidRPr="001E67A2">
        <w:rPr>
          <w:rFonts w:ascii="Arial" w:eastAsia="Times New Roman" w:hAnsi="Arial" w:cs="Arial"/>
          <w:color w:val="333333"/>
          <w:sz w:val="27"/>
          <w:szCs w:val="27"/>
          <w:lang w:eastAsia="ru-RU"/>
        </w:rPr>
        <w:t>3. Хранение, обработка и передача персональных данных работника и обучающегося</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 </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3.1. Обработка персональных данных работника осуществляется исключительно в целях обеспечения соблюдения законов и иных нормативных правовых актов, содействия работнику в трудоустройстве, обучении и продвижении по службе, обеспечения личной безопасности работника, контроля количества и качества выполняемой работы и обеспечения сохранности имущества.</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3.2. Персональные данные работника хранятся в отделе кадрового и правового обеспечения, в сейфе на бумажных носителях: трудовая книжка, личная карточка и на электронных носителях с ограниченным доступом.</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Право доступа к персональным данным работника имеют:</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 руководитель организации;</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 начальник отдела кадрового и правового обеспечения;</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 сотрудники отдела кадрового и правового обеспечения.</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3.3. Сотрудники отдела кадрового и правового обеспечения вправе передавать персональные данные работника в бухгалтерию организации в случаях, установленных законодательством, необходимых для исполнения обязанностей работников бухгалтерии.</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3.4. Руководитель организации может передавать персональные данные работника третьим лицам, только если это необходимо в целях предупреждения угрозы жизни и здоровья Работника, а также в случаях, установленных законодательством.</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3.5. При передаче персональных данных Работника Руководитель организации предупреждают лиц, получающих данную информацию, о том, что эти данные могут быть использованы лишь в целях, для которых они сообщены, и требуют от этих лиц письменное подтверждение соблюдения этого условия.</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3.6. Все персональные данные несовершеннолетнего обучающегося (воспитанника) в возрасте до 14 лет (малолетнего) предоставляются его родителями (законными представителями).</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lastRenderedPageBreak/>
        <w:t xml:space="preserve">Если персональные данные обучающегося (воспитанника) </w:t>
      </w:r>
      <w:proofErr w:type="gramStart"/>
      <w:r w:rsidRPr="001E67A2">
        <w:rPr>
          <w:rFonts w:ascii="Helvetica" w:eastAsia="Times New Roman" w:hAnsi="Helvetica" w:cs="Helvetica"/>
          <w:color w:val="333333"/>
          <w:sz w:val="18"/>
          <w:szCs w:val="18"/>
          <w:lang w:eastAsia="ru-RU"/>
        </w:rPr>
        <w:t>возможно</w:t>
      </w:r>
      <w:proofErr w:type="gramEnd"/>
      <w:r w:rsidRPr="001E67A2">
        <w:rPr>
          <w:rFonts w:ascii="Helvetica" w:eastAsia="Times New Roman" w:hAnsi="Helvetica" w:cs="Helvetica"/>
          <w:color w:val="333333"/>
          <w:sz w:val="18"/>
          <w:szCs w:val="18"/>
          <w:lang w:eastAsia="ru-RU"/>
        </w:rPr>
        <w:t xml:space="preserve"> получить только у третьей стороны, то родители (законные представители) обучающегося (воспитанника) должны быть уведомлены об этом заранее и от них должно быть получено письменное согласие. Родители (законные представители) обучающегося (воспитанника)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 xml:space="preserve">3.7. Персональные данные несовершеннолетнего обучающегося (воспитанника) в возрасте старше 14 лет могут быть предоставлены самим обучающимся с письменного согласия своих законных представителей - родителей, усыновителей или попечителя. Если персональные данные обучающегося (воспитанника) </w:t>
      </w:r>
      <w:proofErr w:type="gramStart"/>
      <w:r w:rsidRPr="001E67A2">
        <w:rPr>
          <w:rFonts w:ascii="Helvetica" w:eastAsia="Times New Roman" w:hAnsi="Helvetica" w:cs="Helvetica"/>
          <w:color w:val="333333"/>
          <w:sz w:val="18"/>
          <w:szCs w:val="18"/>
          <w:lang w:eastAsia="ru-RU"/>
        </w:rPr>
        <w:t>возможно</w:t>
      </w:r>
      <w:proofErr w:type="gramEnd"/>
      <w:r w:rsidRPr="001E67A2">
        <w:rPr>
          <w:rFonts w:ascii="Helvetica" w:eastAsia="Times New Roman" w:hAnsi="Helvetica" w:cs="Helvetica"/>
          <w:color w:val="333333"/>
          <w:sz w:val="18"/>
          <w:szCs w:val="18"/>
          <w:lang w:eastAsia="ru-RU"/>
        </w:rPr>
        <w:t xml:space="preserve"> получить только у третьей стороны, то обучающийся (воспитанник) должен быть уведомлен об этом заранее и от него и (или) его родителей (законных представителей) должно быть получено письменное согласие. Обучающийся (воспитанник) и (или) его родители (законные представители)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3.8. Все сведения о передаче персональных данных субъектов учитываются для контроля правомерности использования данной информации лицами, ее получившими.</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3.9.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 только в случаях, если субъект персональных данных дал согласие в письменной форме на обработку своих персональных данных или персональные данные сделаны общедоступными самим субъектом персональных данных.</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 </w:t>
      </w:r>
    </w:p>
    <w:p w:rsidR="001E67A2" w:rsidRPr="001E67A2" w:rsidRDefault="001E67A2" w:rsidP="001E67A2">
      <w:pPr>
        <w:shd w:val="clear" w:color="auto" w:fill="FFFFFF"/>
        <w:spacing w:after="144" w:line="240" w:lineRule="auto"/>
        <w:outlineLvl w:val="2"/>
        <w:rPr>
          <w:rFonts w:ascii="Arial" w:eastAsia="Times New Roman" w:hAnsi="Arial" w:cs="Arial"/>
          <w:color w:val="333333"/>
          <w:sz w:val="27"/>
          <w:szCs w:val="27"/>
          <w:lang w:eastAsia="ru-RU"/>
        </w:rPr>
      </w:pPr>
      <w:r w:rsidRPr="001E67A2">
        <w:rPr>
          <w:rFonts w:ascii="Arial" w:eastAsia="Times New Roman" w:hAnsi="Arial" w:cs="Arial"/>
          <w:color w:val="333333"/>
          <w:sz w:val="27"/>
          <w:szCs w:val="27"/>
          <w:lang w:eastAsia="ru-RU"/>
        </w:rPr>
        <w:t>4. Требования к помещениям, в которых производится обработка персональных данных</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 </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4.1. Размещение оборудования информационных систем персональных данных и охрана помещений, в которых ведется работа с персональными данными, организация режима обеспечения безопасности в этих помещениях должны обеспечивать сохранность носителей персональных данных и средств защиты информации, а также исключать возможность неконтролируемого проникновения или пребывания в этих помещениях посторонних лиц.</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4.2. Помещения, в которых располагаются технические средства информационных систем персональных данных или хранятся носители персональных данных, должны соответствовать требованиям пожарной безопасности, установленным действующим законодательством Российской Федерации.</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 </w:t>
      </w:r>
    </w:p>
    <w:p w:rsidR="001E67A2" w:rsidRPr="001E67A2" w:rsidRDefault="001E67A2" w:rsidP="001E67A2">
      <w:pPr>
        <w:shd w:val="clear" w:color="auto" w:fill="FFFFFF"/>
        <w:spacing w:after="144" w:line="240" w:lineRule="auto"/>
        <w:outlineLvl w:val="2"/>
        <w:rPr>
          <w:rFonts w:ascii="Arial" w:eastAsia="Times New Roman" w:hAnsi="Arial" w:cs="Arial"/>
          <w:color w:val="333333"/>
          <w:sz w:val="27"/>
          <w:szCs w:val="27"/>
          <w:lang w:eastAsia="ru-RU"/>
        </w:rPr>
      </w:pPr>
      <w:r w:rsidRPr="001E67A2">
        <w:rPr>
          <w:rFonts w:ascii="Arial" w:eastAsia="Times New Roman" w:hAnsi="Arial" w:cs="Arial"/>
          <w:color w:val="333333"/>
          <w:sz w:val="27"/>
          <w:szCs w:val="27"/>
          <w:lang w:eastAsia="ru-RU"/>
        </w:rPr>
        <w:t>5. Обязанности оператора по хранению и защите персональных данных</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 </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lastRenderedPageBreak/>
        <w:t>5.1. Образовательная организация обязана за свой счет обеспечить защиту персональных данных работников и обучающихся от неправомерного их использования или утраты в порядке, установленном законодательством РФ.</w:t>
      </w:r>
    </w:p>
    <w:p w:rsidR="001E67A2" w:rsidRPr="001E67A2" w:rsidRDefault="001E67A2" w:rsidP="001E67A2">
      <w:pPr>
        <w:shd w:val="clear" w:color="auto" w:fill="FFFFFF"/>
        <w:spacing w:after="0"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5.2. Образовательная организация обязана принимать меры, необходимые и достаточные для обеспечения выполнения обязанностей, предусмотренных </w:t>
      </w:r>
      <w:hyperlink r:id="rId10" w:history="1">
        <w:r w:rsidRPr="001E67A2">
          <w:rPr>
            <w:rFonts w:ascii="Helvetica" w:eastAsia="Times New Roman" w:hAnsi="Helvetica" w:cs="Helvetica"/>
            <w:color w:val="3E8CB1"/>
            <w:sz w:val="18"/>
            <w:lang w:eastAsia="ru-RU"/>
          </w:rPr>
          <w:t>Федеральным законом</w:t>
        </w:r>
      </w:hyperlink>
      <w:r w:rsidRPr="001E67A2">
        <w:rPr>
          <w:rFonts w:ascii="Helvetica" w:eastAsia="Times New Roman" w:hAnsi="Helvetica" w:cs="Helvetica"/>
          <w:color w:val="333333"/>
          <w:sz w:val="18"/>
          <w:szCs w:val="18"/>
          <w:lang w:eastAsia="ru-RU"/>
        </w:rPr>
        <w:t xml:space="preserve"> и принятыми в соответствии с ним нормативными правовыми актами. Образовательная организация самостоятельно определяет </w:t>
      </w:r>
      <w:proofErr w:type="gramStart"/>
      <w:r w:rsidRPr="001E67A2">
        <w:rPr>
          <w:rFonts w:ascii="Helvetica" w:eastAsia="Times New Roman" w:hAnsi="Helvetica" w:cs="Helvetica"/>
          <w:color w:val="333333"/>
          <w:sz w:val="18"/>
          <w:szCs w:val="18"/>
          <w:lang w:eastAsia="ru-RU"/>
        </w:rPr>
        <w:t>состав</w:t>
      </w:r>
      <w:proofErr w:type="gramEnd"/>
      <w:r w:rsidRPr="001E67A2">
        <w:rPr>
          <w:rFonts w:ascii="Helvetica" w:eastAsia="Times New Roman" w:hAnsi="Helvetica" w:cs="Helvetica"/>
          <w:color w:val="333333"/>
          <w:sz w:val="18"/>
          <w:szCs w:val="18"/>
          <w:lang w:eastAsia="ru-RU"/>
        </w:rPr>
        <w:t xml:space="preserve"> и перечень мер, необходимых и достаточных для обеспечения выполнения обязанностей, предусмотренных Федеральным законом и принятыми в соответствии с ним нормативными правовыми актами. К таким мерам могут, в частности, относиться:</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 xml:space="preserve">1) назначение </w:t>
      </w:r>
      <w:proofErr w:type="gramStart"/>
      <w:r w:rsidRPr="001E67A2">
        <w:rPr>
          <w:rFonts w:ascii="Helvetica" w:eastAsia="Times New Roman" w:hAnsi="Helvetica" w:cs="Helvetica"/>
          <w:color w:val="333333"/>
          <w:sz w:val="18"/>
          <w:szCs w:val="18"/>
          <w:lang w:eastAsia="ru-RU"/>
        </w:rPr>
        <w:t>ответственного</w:t>
      </w:r>
      <w:proofErr w:type="gramEnd"/>
      <w:r w:rsidRPr="001E67A2">
        <w:rPr>
          <w:rFonts w:ascii="Helvetica" w:eastAsia="Times New Roman" w:hAnsi="Helvetica" w:cs="Helvetica"/>
          <w:color w:val="333333"/>
          <w:sz w:val="18"/>
          <w:szCs w:val="18"/>
          <w:lang w:eastAsia="ru-RU"/>
        </w:rPr>
        <w:t xml:space="preserve"> за организацию обработки персональных данных;</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2) издание документов, определяющих политику образовательной организации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3) применение правовых, организационных и технических мер по обеспечению безопасности персональных данных;</w:t>
      </w:r>
    </w:p>
    <w:p w:rsidR="001E67A2" w:rsidRPr="001E67A2" w:rsidRDefault="001E67A2" w:rsidP="001E67A2">
      <w:pPr>
        <w:shd w:val="clear" w:color="auto" w:fill="FFFFFF"/>
        <w:spacing w:after="0" w:line="336" w:lineRule="atLeast"/>
        <w:rPr>
          <w:rFonts w:ascii="Helvetica" w:eastAsia="Times New Roman" w:hAnsi="Helvetica" w:cs="Helvetica"/>
          <w:color w:val="333333"/>
          <w:sz w:val="18"/>
          <w:szCs w:val="18"/>
          <w:lang w:eastAsia="ru-RU"/>
        </w:rPr>
      </w:pPr>
      <w:proofErr w:type="gramStart"/>
      <w:r w:rsidRPr="001E67A2">
        <w:rPr>
          <w:rFonts w:ascii="Helvetica" w:eastAsia="Times New Roman" w:hAnsi="Helvetica" w:cs="Helvetica"/>
          <w:color w:val="333333"/>
          <w:sz w:val="18"/>
          <w:szCs w:val="18"/>
          <w:lang w:eastAsia="ru-RU"/>
        </w:rPr>
        <w:t>4) осуществление внутреннего контроля и (или) аудита соответствия обработки персональных данных </w:t>
      </w:r>
      <w:hyperlink r:id="rId11" w:history="1">
        <w:r w:rsidRPr="001E67A2">
          <w:rPr>
            <w:rFonts w:ascii="Helvetica" w:eastAsia="Times New Roman" w:hAnsi="Helvetica" w:cs="Helvetica"/>
            <w:color w:val="3E8CB1"/>
            <w:sz w:val="18"/>
            <w:lang w:eastAsia="ru-RU"/>
          </w:rPr>
          <w:t>Федеральному закону</w:t>
        </w:r>
      </w:hyperlink>
      <w:r w:rsidRPr="001E67A2">
        <w:rPr>
          <w:rFonts w:ascii="Helvetica" w:eastAsia="Times New Roman" w:hAnsi="Helvetica" w:cs="Helvetica"/>
          <w:color w:val="333333"/>
          <w:sz w:val="18"/>
          <w:szCs w:val="18"/>
          <w:lang w:eastAsia="ru-RU"/>
        </w:rPr>
        <w:t> и принятым в соответствии с ним нормативным правовым актам, требованиям к защите персональных данных, политике образовательной организации в отношении обработки персональных данных, ее локальным нормативным актам;</w:t>
      </w:r>
      <w:proofErr w:type="gramEnd"/>
    </w:p>
    <w:p w:rsidR="001E67A2" w:rsidRPr="001E67A2" w:rsidRDefault="001E67A2" w:rsidP="001E67A2">
      <w:pPr>
        <w:shd w:val="clear" w:color="auto" w:fill="FFFFFF"/>
        <w:spacing w:after="0"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5) оценка вреда, который может быть причинен субъектам персональных данных в случае нарушения </w:t>
      </w:r>
      <w:hyperlink r:id="rId12" w:history="1">
        <w:r w:rsidRPr="001E67A2">
          <w:rPr>
            <w:rFonts w:ascii="Helvetica" w:eastAsia="Times New Roman" w:hAnsi="Helvetica" w:cs="Helvetica"/>
            <w:color w:val="3E8CB1"/>
            <w:sz w:val="18"/>
            <w:lang w:eastAsia="ru-RU"/>
          </w:rPr>
          <w:t>Федерального закона</w:t>
        </w:r>
      </w:hyperlink>
      <w:r w:rsidRPr="001E67A2">
        <w:rPr>
          <w:rFonts w:ascii="Helvetica" w:eastAsia="Times New Roman" w:hAnsi="Helvetica" w:cs="Helvetica"/>
          <w:color w:val="333333"/>
          <w:sz w:val="18"/>
          <w:szCs w:val="18"/>
          <w:lang w:eastAsia="ru-RU"/>
        </w:rPr>
        <w:t>, соотношение указанного вреда и принимаемых оператором мер, направленных на обеспечение выполнения обязанностей, предусмотренных Федеральным законом;</w:t>
      </w:r>
    </w:p>
    <w:p w:rsidR="001E67A2" w:rsidRPr="001E67A2" w:rsidRDefault="001E67A2" w:rsidP="001E67A2">
      <w:pPr>
        <w:shd w:val="clear" w:color="auto" w:fill="FFFFFF"/>
        <w:spacing w:after="0"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6) ознакомление работников образовательной организации, непосредственно осуществляющих обработку персональных данных, с положениями </w:t>
      </w:r>
      <w:hyperlink r:id="rId13" w:history="1">
        <w:r w:rsidRPr="001E67A2">
          <w:rPr>
            <w:rFonts w:ascii="Helvetica" w:eastAsia="Times New Roman" w:hAnsi="Helvetica" w:cs="Helvetica"/>
            <w:color w:val="3E8CB1"/>
            <w:sz w:val="18"/>
            <w:lang w:eastAsia="ru-RU"/>
          </w:rPr>
          <w:t>законодательства</w:t>
        </w:r>
      </w:hyperlink>
      <w:r w:rsidRPr="001E67A2">
        <w:rPr>
          <w:rFonts w:ascii="Helvetica" w:eastAsia="Times New Roman" w:hAnsi="Helvetica" w:cs="Helvetica"/>
          <w:color w:val="333333"/>
          <w:sz w:val="18"/>
          <w:szCs w:val="18"/>
          <w:lang w:eastAsia="ru-RU"/>
        </w:rPr>
        <w:t> Российской Федерации о персональных данных, в том числе требованиями к защите персональных данных, документами, определяющими политику образовательной организации в отношении обработки персональных данных, локальными актами по вопросам обработки персональных данных, и (или) обучение указанных работников.</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5.3. Работники и обучающиеся и (или) их родители (законные представители) должны быть ознакомлены с настоящим Положением и их правами в области защиты персональных данных под расписку.</w:t>
      </w:r>
    </w:p>
    <w:p w:rsidR="001E67A2" w:rsidRPr="001E67A2" w:rsidRDefault="001E67A2" w:rsidP="001E67A2">
      <w:pPr>
        <w:shd w:val="clear" w:color="auto" w:fill="FFFFFF"/>
        <w:spacing w:after="0"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5.4. Образовательная организация обязана осуществлять передачу персональных данных работников и обучающихся только в соответствии с настоящим Положением и </w:t>
      </w:r>
      <w:hyperlink r:id="rId14" w:history="1">
        <w:r w:rsidRPr="001E67A2">
          <w:rPr>
            <w:rFonts w:ascii="Helvetica" w:eastAsia="Times New Roman" w:hAnsi="Helvetica" w:cs="Helvetica"/>
            <w:color w:val="3E8CB1"/>
            <w:sz w:val="18"/>
            <w:lang w:eastAsia="ru-RU"/>
          </w:rPr>
          <w:t>законодательством</w:t>
        </w:r>
      </w:hyperlink>
      <w:r w:rsidRPr="001E67A2">
        <w:rPr>
          <w:rFonts w:ascii="Helvetica" w:eastAsia="Times New Roman" w:hAnsi="Helvetica" w:cs="Helvetica"/>
          <w:color w:val="333333"/>
          <w:sz w:val="18"/>
          <w:szCs w:val="18"/>
          <w:lang w:eastAsia="ru-RU"/>
        </w:rPr>
        <w:t> РФ.</w:t>
      </w:r>
    </w:p>
    <w:p w:rsidR="001E67A2" w:rsidRPr="001E67A2" w:rsidRDefault="001E67A2" w:rsidP="001E67A2">
      <w:pPr>
        <w:shd w:val="clear" w:color="auto" w:fill="FFFFFF"/>
        <w:spacing w:after="0"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5.5. Образовательная организация обязана предоставлять персональные данные работников и обучающихся только уполномоченным лицам и только в той части, которая необходима им для выполнения их трудовых обязанностей, в соответствии с настоящим Положением и </w:t>
      </w:r>
      <w:hyperlink r:id="rId15" w:history="1">
        <w:r w:rsidRPr="001E67A2">
          <w:rPr>
            <w:rFonts w:ascii="Helvetica" w:eastAsia="Times New Roman" w:hAnsi="Helvetica" w:cs="Helvetica"/>
            <w:color w:val="3E8CB1"/>
            <w:sz w:val="18"/>
            <w:lang w:eastAsia="ru-RU"/>
          </w:rPr>
          <w:t>законодательством</w:t>
        </w:r>
      </w:hyperlink>
      <w:r w:rsidRPr="001E67A2">
        <w:rPr>
          <w:rFonts w:ascii="Helvetica" w:eastAsia="Times New Roman" w:hAnsi="Helvetica" w:cs="Helvetica"/>
          <w:color w:val="333333"/>
          <w:sz w:val="18"/>
          <w:szCs w:val="18"/>
          <w:lang w:eastAsia="ru-RU"/>
        </w:rPr>
        <w:t> РФ.</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5.6. Образовательная организация не вправе предоставлять персональные данные работников и обучающихся в коммерческих целях без их письменного согласия.</w:t>
      </w:r>
    </w:p>
    <w:p w:rsidR="001E67A2" w:rsidRPr="001E67A2" w:rsidRDefault="001E67A2" w:rsidP="001E67A2">
      <w:pPr>
        <w:shd w:val="clear" w:color="auto" w:fill="FFFFFF"/>
        <w:spacing w:after="0"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5.7. Образовательная организация обязана обеспечить работникам и обучающимся свободный бесплатный доступ к своим персональным данным, включая право на получение копий любой записи, содержащей их персональные данные, за исключением случаев, предусмотренных </w:t>
      </w:r>
      <w:hyperlink r:id="rId16" w:history="1">
        <w:r w:rsidRPr="001E67A2">
          <w:rPr>
            <w:rFonts w:ascii="Helvetica" w:eastAsia="Times New Roman" w:hAnsi="Helvetica" w:cs="Helvetica"/>
            <w:color w:val="3E8CB1"/>
            <w:sz w:val="18"/>
            <w:lang w:eastAsia="ru-RU"/>
          </w:rPr>
          <w:t>законодательством</w:t>
        </w:r>
      </w:hyperlink>
      <w:r w:rsidRPr="001E67A2">
        <w:rPr>
          <w:rFonts w:ascii="Helvetica" w:eastAsia="Times New Roman" w:hAnsi="Helvetica" w:cs="Helvetica"/>
          <w:color w:val="333333"/>
          <w:sz w:val="18"/>
          <w:szCs w:val="18"/>
          <w:lang w:eastAsia="ru-RU"/>
        </w:rPr>
        <w:t>.</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lastRenderedPageBreak/>
        <w:t>5.8. Образовательная организация обязана по требованию субъекта предоставить ему полную информацию о его персональных данных и обработке этих данных.</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 </w:t>
      </w:r>
    </w:p>
    <w:p w:rsidR="001E67A2" w:rsidRPr="001E67A2" w:rsidRDefault="001E67A2" w:rsidP="001E67A2">
      <w:pPr>
        <w:shd w:val="clear" w:color="auto" w:fill="FFFFFF"/>
        <w:spacing w:after="144" w:line="240" w:lineRule="auto"/>
        <w:outlineLvl w:val="2"/>
        <w:rPr>
          <w:rFonts w:ascii="Arial" w:eastAsia="Times New Roman" w:hAnsi="Arial" w:cs="Arial"/>
          <w:color w:val="333333"/>
          <w:sz w:val="27"/>
          <w:szCs w:val="27"/>
          <w:lang w:eastAsia="ru-RU"/>
        </w:rPr>
      </w:pPr>
      <w:r w:rsidRPr="001E67A2">
        <w:rPr>
          <w:rFonts w:ascii="Arial" w:eastAsia="Times New Roman" w:hAnsi="Arial" w:cs="Arial"/>
          <w:color w:val="333333"/>
          <w:sz w:val="27"/>
          <w:szCs w:val="27"/>
          <w:lang w:eastAsia="ru-RU"/>
        </w:rPr>
        <w:t>6. Права работника и обучающегося на защиту его персональных данных</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 </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6.1. Субъекты в целях обеспечения защиты своих персональных данных, хранящихся в образовательной организации, имеют право:</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 получать полную информацию о своих персональных данных, их обработке, хранении и передаче;</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 определять своих представителей для защиты своих персональных данных;</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 требовать исключения или исправления неверных или неполных персональных данных, а также данных, обработанных с нарушениями настоящего Положения и законодательства РФ.</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При отказе образовательной организации исключить или исправить его персональные данные субъе</w:t>
      </w:r>
      <w:proofErr w:type="gramStart"/>
      <w:r w:rsidRPr="001E67A2">
        <w:rPr>
          <w:rFonts w:ascii="Helvetica" w:eastAsia="Times New Roman" w:hAnsi="Helvetica" w:cs="Helvetica"/>
          <w:color w:val="333333"/>
          <w:sz w:val="18"/>
          <w:szCs w:val="18"/>
          <w:lang w:eastAsia="ru-RU"/>
        </w:rPr>
        <w:t>кт впр</w:t>
      </w:r>
      <w:proofErr w:type="gramEnd"/>
      <w:r w:rsidRPr="001E67A2">
        <w:rPr>
          <w:rFonts w:ascii="Helvetica" w:eastAsia="Times New Roman" w:hAnsi="Helvetica" w:cs="Helvetica"/>
          <w:color w:val="333333"/>
          <w:sz w:val="18"/>
          <w:szCs w:val="18"/>
          <w:lang w:eastAsia="ru-RU"/>
        </w:rPr>
        <w:t>аве заявить в письменном виде о своем несогласии с соответствующим обоснованием;</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 требовать от образовательной организации извещения всех лиц, которым ранее были сообщены неверные или неполные персональные данные субъекта, обо всех произведенных в них исключениях, исправлениях или дополнениях.</w:t>
      </w:r>
    </w:p>
    <w:p w:rsidR="001E67A2" w:rsidRPr="001E67A2" w:rsidRDefault="001E67A2" w:rsidP="001E67A2">
      <w:pPr>
        <w:shd w:val="clear" w:color="auto" w:fill="FFFFFF"/>
        <w:spacing w:after="0"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6.2. Если субъект считает, что образовательная организация осуществляет обработку его персональных данных с нарушением требований </w:t>
      </w:r>
      <w:hyperlink r:id="rId17" w:history="1">
        <w:r w:rsidRPr="001E67A2">
          <w:rPr>
            <w:rFonts w:ascii="Helvetica" w:eastAsia="Times New Roman" w:hAnsi="Helvetica" w:cs="Helvetica"/>
            <w:color w:val="3E8CB1"/>
            <w:sz w:val="18"/>
            <w:lang w:eastAsia="ru-RU"/>
          </w:rPr>
          <w:t>Федерального закона</w:t>
        </w:r>
      </w:hyperlink>
      <w:r w:rsidRPr="001E67A2">
        <w:rPr>
          <w:rFonts w:ascii="Helvetica" w:eastAsia="Times New Roman" w:hAnsi="Helvetica" w:cs="Helvetica"/>
          <w:color w:val="333333"/>
          <w:sz w:val="18"/>
          <w:szCs w:val="18"/>
          <w:lang w:eastAsia="ru-RU"/>
        </w:rPr>
        <w:t> или иным образом нарушает его права и свободы, субъе</w:t>
      </w:r>
      <w:proofErr w:type="gramStart"/>
      <w:r w:rsidRPr="001E67A2">
        <w:rPr>
          <w:rFonts w:ascii="Helvetica" w:eastAsia="Times New Roman" w:hAnsi="Helvetica" w:cs="Helvetica"/>
          <w:color w:val="333333"/>
          <w:sz w:val="18"/>
          <w:szCs w:val="18"/>
          <w:lang w:eastAsia="ru-RU"/>
        </w:rPr>
        <w:t>кт впр</w:t>
      </w:r>
      <w:proofErr w:type="gramEnd"/>
      <w:r w:rsidRPr="001E67A2">
        <w:rPr>
          <w:rFonts w:ascii="Helvetica" w:eastAsia="Times New Roman" w:hAnsi="Helvetica" w:cs="Helvetica"/>
          <w:color w:val="333333"/>
          <w:sz w:val="18"/>
          <w:szCs w:val="18"/>
          <w:lang w:eastAsia="ru-RU"/>
        </w:rPr>
        <w:t>аве обжаловать действия или бездействие Работодателя в уполномоченный орган по защите прав субъектов персональных данных или в судебном порядке.</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 </w:t>
      </w:r>
    </w:p>
    <w:p w:rsidR="001E67A2" w:rsidRPr="001E67A2" w:rsidRDefault="001E67A2" w:rsidP="001E67A2">
      <w:pPr>
        <w:shd w:val="clear" w:color="auto" w:fill="FFFFFF"/>
        <w:spacing w:after="144" w:line="240" w:lineRule="auto"/>
        <w:outlineLvl w:val="2"/>
        <w:rPr>
          <w:rFonts w:ascii="Arial" w:eastAsia="Times New Roman" w:hAnsi="Arial" w:cs="Arial"/>
          <w:color w:val="333333"/>
          <w:sz w:val="27"/>
          <w:szCs w:val="27"/>
          <w:lang w:eastAsia="ru-RU"/>
        </w:rPr>
      </w:pPr>
      <w:r w:rsidRPr="001E67A2">
        <w:rPr>
          <w:rFonts w:ascii="Arial" w:eastAsia="Times New Roman" w:hAnsi="Arial" w:cs="Arial"/>
          <w:color w:val="333333"/>
          <w:sz w:val="27"/>
          <w:szCs w:val="27"/>
          <w:lang w:eastAsia="ru-RU"/>
        </w:rPr>
        <w:t>7. Порядок уничтожения, блокирования персональных данных</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 </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7.1. В случае выявления неправомерной обработки персональных данных при обращении субъекта персональных данных образовательная организация обязана осуществить блокирование неправомерно обрабатываемых персональных данных, относящихся к этому субъекту, с момента такого обращения на период проверки.</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7.2. В случае выявления неточных персональных данных при обращении субъекта персональных данных образовательная организация обязана осуществить блокирование персональных данных, относящихся к этому субъекту, с момента такого обращения на период проверки, если блокирование персональных данных не нарушает права и законные интересы субъекта или третьих лиц.</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7.3. В случае подтверждения факта неточности персональных данных образовательная организация на основании сведений, представленных субъектом персональных данных, или иных необходимых документов обязана уточнить персональные данные в течение семи рабочих дней со дня представления таких сведений и снять блокирование персональных данных.</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lastRenderedPageBreak/>
        <w:t xml:space="preserve">7.4. В случае выявления неправомерной обработки персональных данных, осуществляемой образовательной организацией, образовательная организация в срок, не превышающий трех рабочих дней </w:t>
      </w:r>
      <w:proofErr w:type="gramStart"/>
      <w:r w:rsidRPr="001E67A2">
        <w:rPr>
          <w:rFonts w:ascii="Helvetica" w:eastAsia="Times New Roman" w:hAnsi="Helvetica" w:cs="Helvetica"/>
          <w:color w:val="333333"/>
          <w:sz w:val="18"/>
          <w:szCs w:val="18"/>
          <w:lang w:eastAsia="ru-RU"/>
        </w:rPr>
        <w:t>с даты</w:t>
      </w:r>
      <w:proofErr w:type="gramEnd"/>
      <w:r w:rsidRPr="001E67A2">
        <w:rPr>
          <w:rFonts w:ascii="Helvetica" w:eastAsia="Times New Roman" w:hAnsi="Helvetica" w:cs="Helvetica"/>
          <w:color w:val="333333"/>
          <w:sz w:val="18"/>
          <w:szCs w:val="18"/>
          <w:lang w:eastAsia="ru-RU"/>
        </w:rPr>
        <w:t xml:space="preserve"> этого выявления, обязана прекратить неправомерную обработку персональных данных.</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 xml:space="preserve">7.5. В случае если обеспечить правомерность обработки персональных данных невозможно, образовательная организация в срок, не превышающий десяти рабочих дней </w:t>
      </w:r>
      <w:proofErr w:type="gramStart"/>
      <w:r w:rsidRPr="001E67A2">
        <w:rPr>
          <w:rFonts w:ascii="Helvetica" w:eastAsia="Times New Roman" w:hAnsi="Helvetica" w:cs="Helvetica"/>
          <w:color w:val="333333"/>
          <w:sz w:val="18"/>
          <w:szCs w:val="18"/>
          <w:lang w:eastAsia="ru-RU"/>
        </w:rPr>
        <w:t>с даты выявления</w:t>
      </w:r>
      <w:proofErr w:type="gramEnd"/>
      <w:r w:rsidRPr="001E67A2">
        <w:rPr>
          <w:rFonts w:ascii="Helvetica" w:eastAsia="Times New Roman" w:hAnsi="Helvetica" w:cs="Helvetica"/>
          <w:color w:val="333333"/>
          <w:sz w:val="18"/>
          <w:szCs w:val="18"/>
          <w:lang w:eastAsia="ru-RU"/>
        </w:rPr>
        <w:t xml:space="preserve"> неправомерной обработки персональных данных, обязана уничтожить такие персональные данные.</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7.6. Об устранении допущенных нарушений или об уничтожении персональных данных образовательная организация обязана уведомить субъекта персональных данных.</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 xml:space="preserve">7.7. В случае достижения цели обработки персональных данных образовательная организация обязана прекратить обработку персональных данных и уничтожить персональные данные в срок, не превышающий тридцати дней </w:t>
      </w:r>
      <w:proofErr w:type="gramStart"/>
      <w:r w:rsidRPr="001E67A2">
        <w:rPr>
          <w:rFonts w:ascii="Helvetica" w:eastAsia="Times New Roman" w:hAnsi="Helvetica" w:cs="Helvetica"/>
          <w:color w:val="333333"/>
          <w:sz w:val="18"/>
          <w:szCs w:val="18"/>
          <w:lang w:eastAsia="ru-RU"/>
        </w:rPr>
        <w:t>с даты достижения</w:t>
      </w:r>
      <w:proofErr w:type="gramEnd"/>
      <w:r w:rsidRPr="001E67A2">
        <w:rPr>
          <w:rFonts w:ascii="Helvetica" w:eastAsia="Times New Roman" w:hAnsi="Helvetica" w:cs="Helvetica"/>
          <w:color w:val="333333"/>
          <w:sz w:val="18"/>
          <w:szCs w:val="18"/>
          <w:lang w:eastAsia="ru-RU"/>
        </w:rPr>
        <w:t xml:space="preserve"> цели обработки персональных данных, если иное не предусмотрено договором, стороной которого является субъект персональных данных.</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 xml:space="preserve">7.8. </w:t>
      </w:r>
      <w:proofErr w:type="gramStart"/>
      <w:r w:rsidRPr="001E67A2">
        <w:rPr>
          <w:rFonts w:ascii="Helvetica" w:eastAsia="Times New Roman" w:hAnsi="Helvetica" w:cs="Helvetica"/>
          <w:color w:val="333333"/>
          <w:sz w:val="18"/>
          <w:szCs w:val="18"/>
          <w:lang w:eastAsia="ru-RU"/>
        </w:rPr>
        <w:t>В случае отзыва субъектом персональных данных согласия на обработку его персональных данных образовательная организация обязана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 если иное не предусмотрено договором, стороной которого является субъект персональных данных.</w:t>
      </w:r>
      <w:proofErr w:type="gramEnd"/>
    </w:p>
    <w:p w:rsidR="001E67A2" w:rsidRPr="001E67A2" w:rsidRDefault="001E67A2" w:rsidP="001E67A2">
      <w:pPr>
        <w:shd w:val="clear" w:color="auto" w:fill="FFFFFF"/>
        <w:spacing w:after="0"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7.9. В случае отсутствия возможности уничтожения персональных данных в течение срока, указанного в </w:t>
      </w:r>
      <w:hyperlink r:id="rId18" w:anchor="sub_74" w:history="1">
        <w:r w:rsidRPr="001E67A2">
          <w:rPr>
            <w:rFonts w:ascii="Helvetica" w:eastAsia="Times New Roman" w:hAnsi="Helvetica" w:cs="Helvetica"/>
            <w:color w:val="3E8CB1"/>
            <w:sz w:val="18"/>
            <w:lang w:eastAsia="ru-RU"/>
          </w:rPr>
          <w:t>пунктах 7.4-7.8</w:t>
        </w:r>
      </w:hyperlink>
      <w:r w:rsidRPr="001E67A2">
        <w:rPr>
          <w:rFonts w:ascii="Helvetica" w:eastAsia="Times New Roman" w:hAnsi="Helvetica" w:cs="Helvetica"/>
          <w:color w:val="333333"/>
          <w:sz w:val="18"/>
          <w:szCs w:val="18"/>
          <w:lang w:eastAsia="ru-RU"/>
        </w:rPr>
        <w:t> настоящего Положения, образовательная организация осуществляет блокирование таких персональных данных и обеспечивает уничтожение персональных данных в срок не более чем шесть месяцев, если иной срок не установлен федеральными законами.</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 </w:t>
      </w:r>
    </w:p>
    <w:p w:rsidR="001E67A2" w:rsidRPr="001E67A2" w:rsidRDefault="001E67A2" w:rsidP="001E67A2">
      <w:pPr>
        <w:shd w:val="clear" w:color="auto" w:fill="FFFFFF"/>
        <w:spacing w:after="144" w:line="240" w:lineRule="auto"/>
        <w:outlineLvl w:val="2"/>
        <w:rPr>
          <w:rFonts w:ascii="Arial" w:eastAsia="Times New Roman" w:hAnsi="Arial" w:cs="Arial"/>
          <w:color w:val="333333"/>
          <w:sz w:val="27"/>
          <w:szCs w:val="27"/>
          <w:lang w:eastAsia="ru-RU"/>
        </w:rPr>
      </w:pPr>
      <w:r w:rsidRPr="001E67A2">
        <w:rPr>
          <w:rFonts w:ascii="Arial" w:eastAsia="Times New Roman" w:hAnsi="Arial" w:cs="Arial"/>
          <w:color w:val="333333"/>
          <w:sz w:val="27"/>
          <w:szCs w:val="27"/>
          <w:lang w:eastAsia="ru-RU"/>
        </w:rPr>
        <w:t>8. Ответственность за нарушение норм, регулирующих обработку и защиту персональных данных работника</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 </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8.1. Лица, виновные в нарушении норм, регулирующих получение, обработку и защиту персональных данных работника, привлекаются к дисциплинарной и материальной ответственности в порядке, установленном настоящим Трудовым кодексом РФ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1E67A2" w:rsidRPr="001E67A2" w:rsidRDefault="001E67A2" w:rsidP="001E67A2">
      <w:pPr>
        <w:shd w:val="clear" w:color="auto" w:fill="FFFFFF"/>
        <w:spacing w:after="0"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8.2. Моральный вред, причиненный субъекту вследствие нарушения его прав, нарушения правил обработки персональных данных, установленных </w:t>
      </w:r>
      <w:hyperlink r:id="rId19" w:history="1">
        <w:r w:rsidRPr="001E67A2">
          <w:rPr>
            <w:rFonts w:ascii="Helvetica" w:eastAsia="Times New Roman" w:hAnsi="Helvetica" w:cs="Helvetica"/>
            <w:color w:val="3E8CB1"/>
            <w:sz w:val="18"/>
            <w:lang w:eastAsia="ru-RU"/>
          </w:rPr>
          <w:t>Федеральным законом</w:t>
        </w:r>
      </w:hyperlink>
      <w:r w:rsidRPr="001E67A2">
        <w:rPr>
          <w:rFonts w:ascii="Helvetica" w:eastAsia="Times New Roman" w:hAnsi="Helvetica" w:cs="Helvetica"/>
          <w:color w:val="333333"/>
          <w:sz w:val="18"/>
          <w:szCs w:val="18"/>
          <w:lang w:eastAsia="ru-RU"/>
        </w:rPr>
        <w:t>, а также требований к защите персональных данных, установленных в соответствии с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убытков.</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 </w:t>
      </w:r>
    </w:p>
    <w:p w:rsidR="001E67A2" w:rsidRPr="001E67A2" w:rsidRDefault="001E67A2" w:rsidP="001E67A2">
      <w:pPr>
        <w:shd w:val="clear" w:color="auto" w:fill="FFFFFF"/>
        <w:spacing w:after="144" w:line="240" w:lineRule="auto"/>
        <w:outlineLvl w:val="2"/>
        <w:rPr>
          <w:rFonts w:ascii="Arial" w:eastAsia="Times New Roman" w:hAnsi="Arial" w:cs="Arial"/>
          <w:color w:val="333333"/>
          <w:sz w:val="27"/>
          <w:szCs w:val="27"/>
          <w:lang w:eastAsia="ru-RU"/>
        </w:rPr>
      </w:pPr>
      <w:r w:rsidRPr="001E67A2">
        <w:rPr>
          <w:rFonts w:ascii="Arial" w:eastAsia="Times New Roman" w:hAnsi="Arial" w:cs="Arial"/>
          <w:color w:val="333333"/>
          <w:sz w:val="27"/>
          <w:szCs w:val="27"/>
          <w:lang w:eastAsia="ru-RU"/>
        </w:rPr>
        <w:t>9. Заключительные положения</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 </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9.1. Настоящее Положение вступает в силу с момента его утверждения.</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lastRenderedPageBreak/>
        <w:t>9.2. Работодатель обеспечивает неограниченный доступ к настоящему документу.</w:t>
      </w:r>
    </w:p>
    <w:p w:rsidR="001E67A2" w:rsidRPr="001E67A2" w:rsidRDefault="001E67A2" w:rsidP="001E67A2">
      <w:pPr>
        <w:shd w:val="clear" w:color="auto" w:fill="FFFFFF"/>
        <w:spacing w:after="125" w:line="336" w:lineRule="atLeast"/>
        <w:rPr>
          <w:rFonts w:ascii="Helvetica" w:eastAsia="Times New Roman" w:hAnsi="Helvetica" w:cs="Helvetica"/>
          <w:color w:val="333333"/>
          <w:sz w:val="18"/>
          <w:szCs w:val="18"/>
          <w:lang w:eastAsia="ru-RU"/>
        </w:rPr>
      </w:pPr>
      <w:r w:rsidRPr="001E67A2">
        <w:rPr>
          <w:rFonts w:ascii="Helvetica" w:eastAsia="Times New Roman" w:hAnsi="Helvetica" w:cs="Helvetica"/>
          <w:color w:val="333333"/>
          <w:sz w:val="18"/>
          <w:szCs w:val="18"/>
          <w:lang w:eastAsia="ru-RU"/>
        </w:rPr>
        <w:t>9.3. Настоящее Положение доводится до сведения всех работников, обучающихся и их родителей (законных представителей) персонально под роспись</w:t>
      </w:r>
    </w:p>
    <w:p w:rsidR="00786F81" w:rsidRDefault="00786F81"/>
    <w:sectPr w:rsidR="00786F81" w:rsidSect="00786F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E67A2"/>
    <w:rsid w:val="001E67A2"/>
    <w:rsid w:val="00231B01"/>
    <w:rsid w:val="00786F81"/>
    <w:rsid w:val="00BE050C"/>
    <w:rsid w:val="00BF571B"/>
    <w:rsid w:val="00D84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F81"/>
  </w:style>
  <w:style w:type="paragraph" w:styleId="3">
    <w:name w:val="heading 3"/>
    <w:basedOn w:val="a"/>
    <w:link w:val="30"/>
    <w:uiPriority w:val="9"/>
    <w:qFormat/>
    <w:rsid w:val="001E67A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E67A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E67A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E67A2"/>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1E67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E67A2"/>
    <w:rPr>
      <w:color w:val="0000FF"/>
      <w:u w:val="single"/>
    </w:rPr>
  </w:style>
</w:styles>
</file>

<file path=word/webSettings.xml><?xml version="1.0" encoding="utf-8"?>
<w:webSettings xmlns:r="http://schemas.openxmlformats.org/officeDocument/2006/relationships" xmlns:w="http://schemas.openxmlformats.org/wordprocessingml/2006/main">
  <w:divs>
    <w:div w:id="210568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2148567/0" TargetMode="External"/><Relationship Id="rId13" Type="http://schemas.openxmlformats.org/officeDocument/2006/relationships/hyperlink" Target="http://mobileonline.garant.ru/document/redirect/12148567/4" TargetMode="External"/><Relationship Id="rId18" Type="http://schemas.openxmlformats.org/officeDocument/2006/relationships/hyperlink" Target="file:///D:\1%20%D0%9D%D0%BE%D0%B2%D1%8B%D0%B9%20%D1%81%D0%B0%D0%B9%D1%82\%D0%A1%D0%B2%D0%B5%D0%B4%D0%B5%D0%BD%D0%B8%D1%8F%20%D0%BE%D0%B1%20%D0%BE%D0%B1%D1%80%D0%B0%D0%B7%D0%BE%D0%B2%D0%B0%D1%82%D0%B5%D0%BB%D1%8C%D0%BD%D0%BE%D0%B9%20%D0%BE%D1%80%D0%B3%D0%B0%D0%BD%D0%B8%D0%B7%D0%B0%D1%86%D0%B8%D0%B8\%D0%9F%D0%B5%D1%80%D1%81%D0%BE%D0%BD%D0%B0%D0%BB%D1%8C%D0%BD%D1%8B%D0%B5%20%D0%B4%D0%B0%D0%BD%D0%BD%D1%8B%D0%B5\%D0%BF%D0%BE%D0%BB%D0%BE%D0%B6%D0%B5%D0%BD%D0%B8%D0%B5%20%D0%BE%20%D0%B7%D0%B0%D1%89%D0%B8%D1%82%D0%B5%20%D1%85%D1%80%D0%B0%D0%BD%D0%B5%D0%BD%D0%B8%D0%B8%20%D0%BE%D0%B1%D1%80%D0%B0%D0%B1%D0%BE%D1%82%D0%BA%D0%B5%20%D0%B8%20%D0%BF%D0%B5%D1%80%D0%B5%D0%B4%D0%B0%D1%87%D0%B5%20%D0%BF%D0%B5%D1%80%D1%81%D0%BE%D0%BD%D0%B0%D0%BB%D1%8C%D0%BD%D1%8B%D1%85%20%D0%94%D0%A8%D0%98.doc"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mobileonline.garant.ru/document/redirect/12148555/0" TargetMode="External"/><Relationship Id="rId12" Type="http://schemas.openxmlformats.org/officeDocument/2006/relationships/hyperlink" Target="http://mobileonline.garant.ru/document/redirect/12148567/0" TargetMode="External"/><Relationship Id="rId17" Type="http://schemas.openxmlformats.org/officeDocument/2006/relationships/hyperlink" Target="http://mobileonline.garant.ru/document/redirect/12148567/17" TargetMode="External"/><Relationship Id="rId2" Type="http://schemas.openxmlformats.org/officeDocument/2006/relationships/settings" Target="settings.xml"/><Relationship Id="rId16" Type="http://schemas.openxmlformats.org/officeDocument/2006/relationships/hyperlink" Target="http://mobileonline.garant.ru/document/redirect/12148567/1405"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mobileonline.garant.ru/document/redirect/12125268/0" TargetMode="External"/><Relationship Id="rId11" Type="http://schemas.openxmlformats.org/officeDocument/2006/relationships/hyperlink" Target="http://mobileonline.garant.ru/document/redirect/12148567/18114" TargetMode="External"/><Relationship Id="rId5" Type="http://schemas.openxmlformats.org/officeDocument/2006/relationships/hyperlink" Target="http://mobileonline.garant.ru/document/redirect/10103000/0" TargetMode="External"/><Relationship Id="rId15" Type="http://schemas.openxmlformats.org/officeDocument/2006/relationships/hyperlink" Target="http://mobileonline.garant.ru/document/redirect/12125268/88" TargetMode="External"/><Relationship Id="rId10" Type="http://schemas.openxmlformats.org/officeDocument/2006/relationships/hyperlink" Target="http://mobileonline.garant.ru/document/redirect/12148567/0" TargetMode="External"/><Relationship Id="rId19" Type="http://schemas.openxmlformats.org/officeDocument/2006/relationships/hyperlink" Target="http://mobileonline.garant.ru/document/redirect/12148567/0" TargetMode="External"/><Relationship Id="rId4" Type="http://schemas.openxmlformats.org/officeDocument/2006/relationships/image" Target="media/image1.jpeg"/><Relationship Id="rId9" Type="http://schemas.openxmlformats.org/officeDocument/2006/relationships/hyperlink" Target="http://mobileonline.garant.ru/document/redirect/12148567/0" TargetMode="External"/><Relationship Id="rId14" Type="http://schemas.openxmlformats.org/officeDocument/2006/relationships/hyperlink" Target="http://mobileonline.garant.ru/document/redirect/12125268/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2859</Words>
  <Characters>16300</Characters>
  <Application>Microsoft Office Word</Application>
  <DocSecurity>0</DocSecurity>
  <Lines>135</Lines>
  <Paragraphs>38</Paragraphs>
  <ScaleCrop>false</ScaleCrop>
  <Company/>
  <LinksUpToDate>false</LinksUpToDate>
  <CharactersWithSpaces>19121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3</cp:revision>
  <dcterms:created xsi:type="dcterms:W3CDTF">2024-04-15T05:12:00Z</dcterms:created>
  <dcterms:modified xsi:type="dcterms:W3CDTF">2024-04-22T04:01:00Z</dcterms:modified>
</cp:coreProperties>
</file>